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9765CD" w14:textId="77777777" w:rsidR="00F9651A" w:rsidRPr="00D34E46" w:rsidRDefault="00F9651A" w:rsidP="00F9651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Phụ lục I</w:t>
      </w:r>
    </w:p>
    <w:p w14:paraId="68292FC1" w14:textId="77777777" w:rsidR="00F9651A" w:rsidRPr="00D34E46" w:rsidRDefault="00F9651A" w:rsidP="00F9651A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bookmark339"/>
      <w:bookmarkStart w:id="1" w:name="bookmark340"/>
      <w:bookmarkStart w:id="2" w:name="bookmark341"/>
      <w:r w:rsidRPr="00D34E46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CÔNG </w:t>
      </w:r>
      <w:r w:rsidRPr="00D34E46">
        <w:rPr>
          <w:rFonts w:ascii="Arial" w:hAnsi="Arial" w:cs="Arial"/>
          <w:b/>
          <w:bCs/>
          <w:color w:val="000000" w:themeColor="text1"/>
          <w:sz w:val="20"/>
          <w:szCs w:val="20"/>
        </w:rPr>
        <w:t>VIỆC KHAI THÁC THAN TRONG HẦM LÒ</w:t>
      </w:r>
      <w:bookmarkEnd w:id="0"/>
      <w:bookmarkEnd w:id="1"/>
      <w:bookmarkEnd w:id="2"/>
    </w:p>
    <w:p w14:paraId="0F19E77E" w14:textId="77777777" w:rsidR="00F9651A" w:rsidRPr="00D34E46" w:rsidRDefault="00F9651A" w:rsidP="00F9651A">
      <w:pPr>
        <w:adjustRightInd w:val="0"/>
        <w:snapToGrid w:val="0"/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t>(Kèm theo Nghị định số 158/2025/NĐ-CP</w:t>
      </w:r>
      <w:r w:rsidRPr="00D34E46">
        <w:rPr>
          <w:rFonts w:ascii="Arial" w:hAnsi="Arial" w:cs="Arial"/>
          <w:i/>
          <w:iCs/>
          <w:color w:val="000000" w:themeColor="text1"/>
          <w:sz w:val="20"/>
          <w:szCs w:val="20"/>
        </w:rPr>
        <w:br/>
        <w:t>ngày 25 tháng 6 năm 2025 của Chính phủ)</w:t>
      </w:r>
    </w:p>
    <w:p w14:paraId="6FD28138" w14:textId="77777777" w:rsidR="00F9651A" w:rsidRPr="00D34E46" w:rsidRDefault="00F9651A" w:rsidP="00F9651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vertAlign w:val="superscript"/>
        </w:rPr>
      </w:pPr>
      <w:r w:rsidRPr="00D34E46">
        <w:rPr>
          <w:rFonts w:ascii="Arial" w:hAnsi="Arial" w:cs="Arial"/>
          <w:color w:val="000000" w:themeColor="text1"/>
          <w:sz w:val="20"/>
          <w:szCs w:val="20"/>
          <w:vertAlign w:val="superscript"/>
        </w:rPr>
        <w:t>________</w:t>
      </w:r>
    </w:p>
    <w:p w14:paraId="79B4473D" w14:textId="77777777" w:rsidR="00F9651A" w:rsidRPr="00D34E46" w:rsidRDefault="00F9651A" w:rsidP="00F9651A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1DDFC8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342"/>
      <w:bookmarkEnd w:id="3"/>
      <w:r w:rsidRPr="00D34E46">
        <w:rPr>
          <w:rFonts w:ascii="Arial" w:hAnsi="Arial" w:cs="Arial"/>
          <w:color w:val="000000" w:themeColor="text1"/>
          <w:sz w:val="20"/>
          <w:szCs w:val="20"/>
        </w:rPr>
        <w:t>1. Khai thác mỏ hầm lò.</w:t>
      </w:r>
    </w:p>
    <w:p w14:paraId="591EAF6E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bookmark343"/>
      <w:bookmarkEnd w:id="4"/>
      <w:r w:rsidRPr="00D34E46">
        <w:rPr>
          <w:rFonts w:ascii="Arial" w:hAnsi="Arial" w:cs="Arial"/>
          <w:color w:val="000000" w:themeColor="text1"/>
          <w:sz w:val="20"/>
          <w:szCs w:val="20"/>
        </w:rPr>
        <w:t>2. Khoan đá bằng búa máy cầm tay trong hầm lò.</w:t>
      </w:r>
    </w:p>
    <w:p w14:paraId="093CFC83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5" w:name="bookmark344"/>
      <w:bookmarkEnd w:id="5"/>
      <w:r w:rsidRPr="00D34E46">
        <w:rPr>
          <w:rFonts w:ascii="Arial" w:hAnsi="Arial" w:cs="Arial"/>
          <w:color w:val="000000" w:themeColor="text1"/>
          <w:sz w:val="20"/>
          <w:szCs w:val="20"/>
        </w:rPr>
        <w:t>3. Đội viên cứu hộ mỏ.</w:t>
      </w:r>
    </w:p>
    <w:p w14:paraId="03AFD023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6" w:name="bookmark345"/>
      <w:bookmarkEnd w:id="6"/>
      <w:r w:rsidRPr="00D34E46">
        <w:rPr>
          <w:rFonts w:ascii="Arial" w:hAnsi="Arial" w:cs="Arial"/>
          <w:color w:val="000000" w:themeColor="text1"/>
          <w:sz w:val="20"/>
          <w:szCs w:val="20"/>
        </w:rPr>
        <w:t>4. Sửa chữa cơ điện trong hầm lò.</w:t>
      </w:r>
    </w:p>
    <w:p w14:paraId="0AD07814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7" w:name="bookmark346"/>
      <w:bookmarkEnd w:id="7"/>
      <w:r w:rsidRPr="00D34E46">
        <w:rPr>
          <w:rFonts w:ascii="Arial" w:hAnsi="Arial" w:cs="Arial"/>
          <w:color w:val="000000" w:themeColor="text1"/>
          <w:sz w:val="20"/>
          <w:szCs w:val="20"/>
        </w:rPr>
        <w:t>5. Vận hành trạm quạt khí nén, điện, diezel, trạm sạc ắc quy trong hầm lò.</w:t>
      </w:r>
    </w:p>
    <w:p w14:paraId="7A9B54EE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8" w:name="bookmark347"/>
      <w:bookmarkEnd w:id="8"/>
      <w:r w:rsidRPr="00D34E46">
        <w:rPr>
          <w:rFonts w:ascii="Arial" w:hAnsi="Arial" w:cs="Arial"/>
          <w:color w:val="000000" w:themeColor="text1"/>
          <w:sz w:val="20"/>
          <w:szCs w:val="20"/>
        </w:rPr>
        <w:t>6. Thợ sắt, thợ thoát nước trong hầm lò.</w:t>
      </w:r>
    </w:p>
    <w:p w14:paraId="34161B1C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9" w:name="bookmark348"/>
      <w:bookmarkEnd w:id="9"/>
      <w:r w:rsidRPr="00D34E46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7.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Vận tải than trong hầm lò.</w:t>
      </w:r>
    </w:p>
    <w:p w14:paraId="4F1AC355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0" w:name="bookmark349"/>
      <w:bookmarkEnd w:id="10"/>
      <w:r w:rsidRPr="00D34E46">
        <w:rPr>
          <w:rFonts w:ascii="Arial" w:hAnsi="Arial" w:cs="Arial"/>
          <w:color w:val="000000" w:themeColor="text1"/>
          <w:sz w:val="20"/>
          <w:szCs w:val="20"/>
        </w:rPr>
        <w:t>8. Đo khí, đo gió, trực cửa gió, trắc địa, KCS trong hầm lò.</w:t>
      </w:r>
    </w:p>
    <w:p w14:paraId="50C47CA1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1" w:name="bookmark350"/>
      <w:bookmarkEnd w:id="11"/>
      <w:r w:rsidRPr="00D34E46">
        <w:rPr>
          <w:rFonts w:ascii="Arial" w:hAnsi="Arial" w:cs="Arial"/>
          <w:color w:val="000000" w:themeColor="text1"/>
          <w:sz w:val="20"/>
          <w:szCs w:val="20"/>
        </w:rPr>
        <w:t>9. Công nhân vận hành, sửa chữa các thiết bị trong hầm lò.</w:t>
      </w:r>
    </w:p>
    <w:p w14:paraId="1CEE03C8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2" w:name="bookmark351"/>
      <w:bookmarkEnd w:id="12"/>
      <w:r w:rsidRPr="00D34E46">
        <w:rPr>
          <w:rFonts w:ascii="Arial" w:hAnsi="Arial" w:cs="Arial"/>
          <w:color w:val="000000" w:themeColor="text1"/>
          <w:sz w:val="20"/>
          <w:szCs w:val="20"/>
        </w:rPr>
        <w:t>10. Vận hành và phụ tàu điện, tàu ắc quy trong hầm lò.</w:t>
      </w:r>
    </w:p>
    <w:p w14:paraId="7213DA95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3" w:name="bookmark352"/>
      <w:bookmarkEnd w:id="13"/>
      <w:r w:rsidRPr="00D34E46">
        <w:rPr>
          <w:rFonts w:ascii="Arial" w:hAnsi="Arial" w:cs="Arial"/>
          <w:color w:val="000000" w:themeColor="text1"/>
          <w:sz w:val="20"/>
          <w:szCs w:val="20"/>
        </w:rPr>
        <w:t>11. Vận hành, sửa chữa, nạp ắc quy trong hầm lò.</w:t>
      </w:r>
    </w:p>
    <w:p w14:paraId="7EB5788A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4" w:name="bookmark353"/>
      <w:bookmarkEnd w:id="14"/>
      <w:r w:rsidRPr="00D34E46">
        <w:rPr>
          <w:rFonts w:ascii="Arial" w:hAnsi="Arial" w:cs="Arial"/>
          <w:color w:val="000000" w:themeColor="text1"/>
          <w:sz w:val="20"/>
          <w:szCs w:val="20"/>
        </w:rPr>
        <w:t>12. Nghiệm thu các sản phẩm trong hầm lò.</w:t>
      </w:r>
    </w:p>
    <w:p w14:paraId="12DE546D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5" w:name="bookmark354"/>
      <w:bookmarkEnd w:id="15"/>
      <w:r w:rsidRPr="00D34E46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13.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Thủ kho các loại trong h</w:t>
      </w:r>
      <w:r w:rsidRPr="00D34E46">
        <w:rPr>
          <w:rFonts w:ascii="Arial" w:hAnsi="Arial" w:cs="Arial"/>
          <w:color w:val="000000" w:themeColor="text1"/>
          <w:sz w:val="20"/>
          <w:szCs w:val="20"/>
          <w:lang w:val="en-GB"/>
        </w:rPr>
        <w:t>ầ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m lò.</w:t>
      </w:r>
    </w:p>
    <w:p w14:paraId="76598AAC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6" w:name="bookmark355"/>
      <w:bookmarkEnd w:id="16"/>
      <w:r w:rsidRPr="00D34E46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14. 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Bảo vệ kho trong h</w:t>
      </w:r>
      <w:r w:rsidRPr="00D34E46">
        <w:rPr>
          <w:rFonts w:ascii="Arial" w:hAnsi="Arial" w:cs="Arial"/>
          <w:color w:val="000000" w:themeColor="text1"/>
          <w:sz w:val="20"/>
          <w:szCs w:val="20"/>
          <w:lang w:val="en-GB"/>
        </w:rPr>
        <w:t>ầ</w:t>
      </w:r>
      <w:r w:rsidRPr="00D34E46">
        <w:rPr>
          <w:rFonts w:ascii="Arial" w:hAnsi="Arial" w:cs="Arial"/>
          <w:color w:val="000000" w:themeColor="text1"/>
          <w:sz w:val="20"/>
          <w:szCs w:val="20"/>
        </w:rPr>
        <w:t>m lò.</w:t>
      </w:r>
    </w:p>
    <w:p w14:paraId="6429E7B6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7" w:name="bookmark356"/>
      <w:bookmarkEnd w:id="17"/>
      <w:r w:rsidRPr="00D34E46">
        <w:rPr>
          <w:rFonts w:ascii="Arial" w:hAnsi="Arial" w:cs="Arial"/>
          <w:color w:val="000000" w:themeColor="text1"/>
          <w:sz w:val="20"/>
          <w:szCs w:val="20"/>
        </w:rPr>
        <w:t>15. Quét dọn hầm vệ sinh, nạo vét bùn trong hầm lò.</w:t>
      </w:r>
    </w:p>
    <w:p w14:paraId="36AB1B71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8" w:name="bookmark357"/>
      <w:bookmarkEnd w:id="18"/>
      <w:r w:rsidRPr="00D34E46">
        <w:rPr>
          <w:rFonts w:ascii="Arial" w:hAnsi="Arial" w:cs="Arial"/>
          <w:color w:val="000000" w:themeColor="text1"/>
          <w:sz w:val="20"/>
          <w:szCs w:val="20"/>
        </w:rPr>
        <w:t>16. Vận chuyển vật liệu trong hầm lò.</w:t>
      </w:r>
    </w:p>
    <w:p w14:paraId="5D488E39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19" w:name="bookmark358"/>
      <w:bookmarkEnd w:id="19"/>
      <w:r w:rsidRPr="00D34E46">
        <w:rPr>
          <w:rFonts w:ascii="Arial" w:hAnsi="Arial" w:cs="Arial"/>
          <w:color w:val="000000" w:themeColor="text1"/>
          <w:sz w:val="20"/>
          <w:szCs w:val="20"/>
        </w:rPr>
        <w:t>17. Trực gác tín hiệu trong hầm lò.</w:t>
      </w:r>
    </w:p>
    <w:p w14:paraId="4385082F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0" w:name="bookmark359"/>
      <w:bookmarkEnd w:id="20"/>
      <w:r w:rsidRPr="00D34E46">
        <w:rPr>
          <w:rFonts w:ascii="Arial" w:hAnsi="Arial" w:cs="Arial"/>
          <w:color w:val="000000" w:themeColor="text1"/>
          <w:sz w:val="20"/>
          <w:szCs w:val="20"/>
        </w:rPr>
        <w:t>18. Phục vụ bồi dưỡng trong hầm lò.</w:t>
      </w:r>
    </w:p>
    <w:p w14:paraId="6197C6FE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1" w:name="bookmark360"/>
      <w:bookmarkEnd w:id="21"/>
      <w:r w:rsidRPr="00D34E46">
        <w:rPr>
          <w:rFonts w:ascii="Arial" w:hAnsi="Arial" w:cs="Arial"/>
          <w:color w:val="000000" w:themeColor="text1"/>
          <w:sz w:val="20"/>
          <w:szCs w:val="20"/>
        </w:rPr>
        <w:t>19. Lắp đặt, sửa chữa hệ thống thông tin liên lạc trong hầm lò.</w:t>
      </w:r>
    </w:p>
    <w:p w14:paraId="16B9E8E6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2" w:name="bookmark361"/>
      <w:bookmarkEnd w:id="22"/>
      <w:r w:rsidRPr="00D34E46">
        <w:rPr>
          <w:rFonts w:ascii="Arial" w:hAnsi="Arial" w:cs="Arial"/>
          <w:color w:val="000000" w:themeColor="text1"/>
          <w:sz w:val="20"/>
          <w:szCs w:val="20"/>
        </w:rPr>
        <w:t>20. Vận hành trạm mạng trong hầm lò.</w:t>
      </w:r>
    </w:p>
    <w:p w14:paraId="7528853C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3" w:name="bookmark362"/>
      <w:bookmarkEnd w:id="23"/>
      <w:r w:rsidRPr="00D34E46">
        <w:rPr>
          <w:rFonts w:ascii="Arial" w:hAnsi="Arial" w:cs="Arial"/>
          <w:color w:val="000000" w:themeColor="text1"/>
          <w:sz w:val="20"/>
          <w:szCs w:val="20"/>
        </w:rPr>
        <w:t>21. Trực gác cửa gió trong hầm lò.</w:t>
      </w:r>
    </w:p>
    <w:p w14:paraId="2E8C4C27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4" w:name="bookmark363"/>
      <w:bookmarkEnd w:id="24"/>
      <w:r w:rsidRPr="00D34E46">
        <w:rPr>
          <w:rFonts w:ascii="Arial" w:hAnsi="Arial" w:cs="Arial"/>
          <w:color w:val="000000" w:themeColor="text1"/>
          <w:sz w:val="20"/>
          <w:szCs w:val="20"/>
        </w:rPr>
        <w:t>22. Chỉ đạo kỹ thuật trực tiếp trong hầm lò.</w:t>
      </w:r>
    </w:p>
    <w:p w14:paraId="575249A9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5" w:name="bookmark364"/>
      <w:bookmarkEnd w:id="25"/>
      <w:r w:rsidRPr="00D34E46">
        <w:rPr>
          <w:rFonts w:ascii="Arial" w:hAnsi="Arial" w:cs="Arial"/>
          <w:color w:val="000000" w:themeColor="text1"/>
          <w:sz w:val="20"/>
          <w:szCs w:val="20"/>
        </w:rPr>
        <w:t>23. Chỉ đạo sản xuất trực tiếp trong hầm lò (quản đốc, phó quản đốc, đội trưởng lò, lò trưởng).</w:t>
      </w:r>
    </w:p>
    <w:p w14:paraId="0AE0BBE7" w14:textId="77777777" w:rsidR="00F9651A" w:rsidRPr="00D34E46" w:rsidRDefault="00F9651A" w:rsidP="00F9651A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26" w:name="bookmark365"/>
      <w:bookmarkEnd w:id="26"/>
      <w:r w:rsidRPr="00D34E46">
        <w:rPr>
          <w:rFonts w:ascii="Arial" w:hAnsi="Arial" w:cs="Arial"/>
          <w:color w:val="000000" w:themeColor="text1"/>
          <w:sz w:val="20"/>
          <w:szCs w:val="20"/>
        </w:rPr>
        <w:t>24. Nhân viên, công nhân giám sát an toàn trong hầm lò.</w:t>
      </w:r>
    </w:p>
    <w:p w14:paraId="2C4DF30C" w14:textId="77777777" w:rsidR="00F9651A" w:rsidRDefault="00F9651A"/>
    <w:sectPr w:rsidR="00F965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51A"/>
    <w:rsid w:val="00F96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975B5B"/>
  <w15:chartTrackingRefBased/>
  <w15:docId w15:val="{3EAC428B-664D-452C-B9C4-7BE79DAC4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9651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2025-09-04T03:50:00Z</dcterms:created>
  <dcterms:modified xsi:type="dcterms:W3CDTF">2025-09-04T03:51:00Z</dcterms:modified>
</cp:coreProperties>
</file>